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9212"/>
      </w:tblGrid>
      <w:tr w:rsidR="009407B9" w:rsidTr="009407B9">
        <w:tc>
          <w:tcPr>
            <w:tcW w:w="9212" w:type="dxa"/>
          </w:tcPr>
          <w:p w:rsidR="009407B9" w:rsidRPr="009407B9" w:rsidRDefault="009407B9" w:rsidP="009407B9">
            <w:pPr>
              <w:tabs>
                <w:tab w:val="center" w:pos="4498"/>
                <w:tab w:val="right" w:pos="8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407B9">
              <w:rPr>
                <w:rFonts w:ascii="Times New Roman" w:hAnsi="Times New Roman" w:cs="Times New Roman"/>
                <w:b/>
                <w:vertAlign w:val="superscript"/>
              </w:rPr>
              <w:t>de</w:t>
            </w:r>
            <w:r>
              <w:rPr>
                <w:rFonts w:ascii="Times New Roman" w:hAnsi="Times New Roman" w:cs="Times New Roman"/>
                <w:b/>
              </w:rPr>
              <w:t xml:space="preserve"> jaar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9407B9">
              <w:rPr>
                <w:rFonts w:ascii="Times New Roman" w:hAnsi="Times New Roman" w:cs="Times New Roman"/>
                <w:b/>
              </w:rPr>
              <w:t>Geschiedenis</w:t>
            </w:r>
            <w:r>
              <w:rPr>
                <w:rFonts w:ascii="Times New Roman" w:hAnsi="Times New Roman" w:cs="Times New Roman"/>
                <w:b/>
              </w:rPr>
              <w:tab/>
              <w:t>07-08</w:t>
            </w:r>
          </w:p>
        </w:tc>
      </w:tr>
    </w:tbl>
    <w:p w:rsidR="00895AA1" w:rsidRPr="00712CCC" w:rsidRDefault="00895AA1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407B9" w:rsidTr="009407B9">
        <w:tc>
          <w:tcPr>
            <w:tcW w:w="9212" w:type="dxa"/>
          </w:tcPr>
          <w:p w:rsidR="009407B9" w:rsidRDefault="001C72AE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 Het Christendom krijgt</w:t>
            </w:r>
            <w:r w:rsidR="009407B9">
              <w:rPr>
                <w:rFonts w:ascii="Times New Roman" w:hAnsi="Times New Roman" w:cs="Times New Roman"/>
              </w:rPr>
              <w:t xml:space="preserve"> een middeleeuws gelaat (6</w:t>
            </w:r>
            <w:r w:rsidR="009407B9" w:rsidRPr="009407B9">
              <w:rPr>
                <w:rFonts w:ascii="Times New Roman" w:hAnsi="Times New Roman" w:cs="Times New Roman"/>
                <w:vertAlign w:val="superscript"/>
              </w:rPr>
              <w:t>de</w:t>
            </w:r>
            <w:r w:rsidR="009407B9">
              <w:rPr>
                <w:rFonts w:ascii="Times New Roman" w:hAnsi="Times New Roman" w:cs="Times New Roman"/>
              </w:rPr>
              <w:t>-10</w:t>
            </w:r>
            <w:r w:rsidR="009407B9" w:rsidRPr="009407B9">
              <w:rPr>
                <w:rFonts w:ascii="Times New Roman" w:hAnsi="Times New Roman" w:cs="Times New Roman"/>
                <w:vertAlign w:val="superscript"/>
              </w:rPr>
              <w:t>de</w:t>
            </w:r>
            <w:r w:rsidR="009407B9">
              <w:rPr>
                <w:rFonts w:ascii="Times New Roman" w:hAnsi="Times New Roman" w:cs="Times New Roman"/>
              </w:rPr>
              <w:t xml:space="preserve"> eeuw)</w:t>
            </w:r>
          </w:p>
        </w:tc>
      </w:tr>
    </w:tbl>
    <w:p w:rsidR="00895AA1" w:rsidRPr="00712CCC" w:rsidRDefault="00895AA1" w:rsidP="00895AA1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/>
      </w:tblPr>
      <w:tblGrid>
        <w:gridCol w:w="534"/>
        <w:gridCol w:w="3685"/>
        <w:gridCol w:w="4993"/>
      </w:tblGrid>
      <w:tr w:rsidR="009407B9" w:rsidTr="009407B9">
        <w:tc>
          <w:tcPr>
            <w:tcW w:w="534" w:type="dxa"/>
          </w:tcPr>
          <w:p w:rsidR="009407B9" w:rsidRPr="009407B9" w:rsidRDefault="009407B9" w:rsidP="00895AA1">
            <w:pPr>
              <w:rPr>
                <w:rFonts w:ascii="Times New Roman" w:hAnsi="Times New Roman" w:cs="Times New Roman"/>
                <w:i/>
              </w:rPr>
            </w:pPr>
            <w:r w:rsidRPr="009407B9">
              <w:rPr>
                <w:rFonts w:ascii="Times New Roman" w:hAnsi="Times New Roman" w:cs="Times New Roman"/>
                <w:i/>
              </w:rPr>
              <w:t>nr</w:t>
            </w:r>
          </w:p>
        </w:tc>
        <w:tc>
          <w:tcPr>
            <w:tcW w:w="3685" w:type="dxa"/>
          </w:tcPr>
          <w:p w:rsidR="009407B9" w:rsidRPr="009407B9" w:rsidRDefault="009407B9" w:rsidP="00895AA1">
            <w:pPr>
              <w:rPr>
                <w:rFonts w:ascii="Times New Roman" w:hAnsi="Times New Roman" w:cs="Times New Roman"/>
                <w:i/>
              </w:rPr>
            </w:pPr>
            <w:r w:rsidRPr="009407B9">
              <w:rPr>
                <w:rFonts w:ascii="Times New Roman" w:hAnsi="Times New Roman" w:cs="Times New Roman"/>
                <w:i/>
              </w:rPr>
              <w:t>Wat verbood Eligius?</w:t>
            </w:r>
          </w:p>
        </w:tc>
        <w:tc>
          <w:tcPr>
            <w:tcW w:w="4993" w:type="dxa"/>
          </w:tcPr>
          <w:p w:rsidR="009407B9" w:rsidRPr="009407B9" w:rsidRDefault="009407B9" w:rsidP="00895AA1">
            <w:pPr>
              <w:rPr>
                <w:rFonts w:ascii="Times New Roman" w:hAnsi="Times New Roman" w:cs="Times New Roman"/>
                <w:i/>
              </w:rPr>
            </w:pPr>
            <w:r w:rsidRPr="009407B9">
              <w:rPr>
                <w:rFonts w:ascii="Times New Roman" w:hAnsi="Times New Roman" w:cs="Times New Roman"/>
                <w:i/>
              </w:rPr>
              <w:t>Verklaring</w:t>
            </w:r>
          </w:p>
        </w:tc>
      </w:tr>
      <w:tr w:rsidR="009407B9" w:rsidTr="009407B9">
        <w:tc>
          <w:tcPr>
            <w:tcW w:w="534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685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Naar de tempels gaan</w:t>
            </w:r>
          </w:p>
        </w:tc>
        <w:tc>
          <w:tcPr>
            <w:tcW w:w="4993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tempel is omgebouwd tot kerk</w:t>
            </w:r>
          </w:p>
        </w:tc>
      </w:tr>
      <w:tr w:rsidR="009407B9" w:rsidTr="009407B9">
        <w:tc>
          <w:tcPr>
            <w:tcW w:w="534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5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Naar stenen gaan</w:t>
            </w:r>
          </w:p>
        </w:tc>
        <w:tc>
          <w:tcPr>
            <w:tcW w:w="4993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Kruisteken op menhir.</w:t>
            </w:r>
          </w:p>
        </w:tc>
      </w:tr>
      <w:tr w:rsidR="009407B9" w:rsidTr="009407B9">
        <w:tc>
          <w:tcPr>
            <w:tcW w:w="534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a/c</w:t>
            </w:r>
          </w:p>
        </w:tc>
        <w:tc>
          <w:tcPr>
            <w:tcW w:w="3685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Naar bomen gaan</w:t>
            </w:r>
          </w:p>
        </w:tc>
        <w:tc>
          <w:tcPr>
            <w:tcW w:w="4993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Kapelletje en kruis voor boom.</w:t>
            </w:r>
          </w:p>
        </w:tc>
      </w:tr>
      <w:tr w:rsidR="009407B9" w:rsidTr="009407B9">
        <w:tc>
          <w:tcPr>
            <w:tcW w:w="534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685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Naar kruispunten gaan</w:t>
            </w:r>
          </w:p>
        </w:tc>
        <w:tc>
          <w:tcPr>
            <w:tcW w:w="4993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Kapelletje bij kruispunt.</w:t>
            </w:r>
          </w:p>
        </w:tc>
      </w:tr>
      <w:tr w:rsidR="009407B9" w:rsidTr="009407B9">
        <w:tc>
          <w:tcPr>
            <w:tcW w:w="534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685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Kaarsen brengen en offers brengen</w:t>
            </w:r>
          </w:p>
        </w:tc>
        <w:tc>
          <w:tcPr>
            <w:tcW w:w="4993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Kaarsen en offers bij heiligenbeelden.</w:t>
            </w:r>
          </w:p>
        </w:tc>
      </w:tr>
      <w:tr w:rsidR="009407B9" w:rsidTr="009407B9">
        <w:tc>
          <w:tcPr>
            <w:tcW w:w="534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685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snoer dragen</w:t>
            </w:r>
          </w:p>
        </w:tc>
        <w:tc>
          <w:tcPr>
            <w:tcW w:w="4993" w:type="dxa"/>
          </w:tcPr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Thor-hanger met kruis.</w:t>
            </w:r>
          </w:p>
        </w:tc>
      </w:tr>
    </w:tbl>
    <w:p w:rsidR="00895AA1" w:rsidRPr="00712CCC" w:rsidRDefault="00895AA1" w:rsidP="00895AA1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407B9" w:rsidTr="009407B9">
        <w:tc>
          <w:tcPr>
            <w:tcW w:w="9212" w:type="dxa"/>
          </w:tcPr>
          <w:p w:rsidR="009407B9" w:rsidRPr="001C72AE" w:rsidRDefault="009407B9" w:rsidP="00895AA1">
            <w:pPr>
              <w:rPr>
                <w:rFonts w:ascii="Times New Roman" w:hAnsi="Times New Roman" w:cs="Times New Roman"/>
                <w:i/>
              </w:rPr>
            </w:pPr>
            <w:r w:rsidRPr="001C72AE">
              <w:rPr>
                <w:rFonts w:ascii="Times New Roman" w:hAnsi="Times New Roman" w:cs="Times New Roman"/>
                <w:i/>
              </w:rPr>
              <w:t>Wrm waren in de 4</w:t>
            </w:r>
            <w:r w:rsidRPr="001C72AE">
              <w:rPr>
                <w:rFonts w:ascii="Times New Roman" w:hAnsi="Times New Roman" w:cs="Times New Roman"/>
                <w:i/>
                <w:vertAlign w:val="superscript"/>
              </w:rPr>
              <w:t>de</w:t>
            </w:r>
            <w:r w:rsidRPr="001C72AE">
              <w:rPr>
                <w:rFonts w:ascii="Times New Roman" w:hAnsi="Times New Roman" w:cs="Times New Roman"/>
                <w:i/>
              </w:rPr>
              <w:t xml:space="preserve"> eeuw de omstandigheden gunstig voor het succes v/h </w:t>
            </w:r>
            <w:r w:rsidR="00AD1C53" w:rsidRPr="001C72AE">
              <w:rPr>
                <w:rFonts w:ascii="Times New Roman" w:hAnsi="Times New Roman" w:cs="Times New Roman"/>
                <w:i/>
              </w:rPr>
              <w:t>c</w:t>
            </w:r>
            <w:r w:rsidRPr="001C72AE">
              <w:rPr>
                <w:rFonts w:ascii="Times New Roman" w:hAnsi="Times New Roman" w:cs="Times New Roman"/>
                <w:i/>
              </w:rPr>
              <w:t>hristendom ?</w:t>
            </w:r>
          </w:p>
          <w:p w:rsidR="009407B9" w:rsidRDefault="009407B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Het </w:t>
            </w:r>
            <w:r w:rsidR="00AD1C53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hristendom werd sinds 313 aanvaard en kreeg </w:t>
            </w:r>
            <w:r w:rsidRPr="00AD1C53">
              <w:rPr>
                <w:rFonts w:ascii="Times New Roman" w:hAnsi="Times New Roman" w:cs="Times New Roman"/>
                <w:b/>
              </w:rPr>
              <w:t>steun v/d keizer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407B9" w:rsidRDefault="009407B9" w:rsidP="001C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394 werd</w:t>
            </w:r>
            <w:r w:rsidR="001C72AE">
              <w:rPr>
                <w:rFonts w:ascii="Times New Roman" w:hAnsi="Times New Roman" w:cs="Times New Roman"/>
              </w:rPr>
              <w:t xml:space="preserve"> het een staatsgodsdienst </w:t>
            </w:r>
            <w:r>
              <w:rPr>
                <w:rFonts w:ascii="Times New Roman" w:hAnsi="Times New Roman" w:cs="Times New Roman"/>
              </w:rPr>
              <w:t xml:space="preserve">en dus </w:t>
            </w:r>
            <w:r w:rsidR="00AD1C53" w:rsidRPr="00AD1C53">
              <w:rPr>
                <w:rFonts w:ascii="Times New Roman" w:hAnsi="Times New Roman" w:cs="Times New Roman"/>
                <w:b/>
              </w:rPr>
              <w:t>ver</w:t>
            </w:r>
            <w:r w:rsidRPr="00AD1C53">
              <w:rPr>
                <w:rFonts w:ascii="Times New Roman" w:hAnsi="Times New Roman" w:cs="Times New Roman"/>
                <w:b/>
              </w:rPr>
              <w:t>plicht</w:t>
            </w:r>
            <w:r>
              <w:rPr>
                <w:rFonts w:ascii="Times New Roman" w:hAnsi="Times New Roman" w:cs="Times New Roman"/>
              </w:rPr>
              <w:t xml:space="preserve"> voor elke inwoner v/h Romeinse rijk.</w:t>
            </w:r>
          </w:p>
        </w:tc>
      </w:tr>
      <w:tr w:rsidR="009407B9" w:rsidTr="009407B9">
        <w:tc>
          <w:tcPr>
            <w:tcW w:w="9212" w:type="dxa"/>
          </w:tcPr>
          <w:p w:rsidR="009407B9" w:rsidRDefault="00AD1C53" w:rsidP="00AD1C53">
            <w:pPr>
              <w:rPr>
                <w:rFonts w:ascii="Times New Roman" w:hAnsi="Times New Roman" w:cs="Times New Roman"/>
                <w:i/>
              </w:rPr>
            </w:pPr>
            <w:r w:rsidRPr="00AD1C53">
              <w:rPr>
                <w:rFonts w:ascii="Times New Roman" w:hAnsi="Times New Roman" w:cs="Times New Roman"/>
                <w:i/>
              </w:rPr>
              <w:t>Wrm kwam het christendom in de late oudheid in het West-Romeinse rijk in verdrukking?</w:t>
            </w:r>
          </w:p>
          <w:p w:rsidR="00AD1C53" w:rsidRPr="00AD1C53" w:rsidRDefault="00AD1C53" w:rsidP="00AD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Het West-Romeinse rijk verkeerde in </w:t>
            </w:r>
            <w:r w:rsidRPr="00AD1C53">
              <w:rPr>
                <w:rFonts w:ascii="Times New Roman" w:hAnsi="Times New Roman" w:cs="Times New Roman"/>
                <w:b/>
              </w:rPr>
              <w:t>chaos.</w:t>
            </w:r>
            <w:r>
              <w:rPr>
                <w:rFonts w:ascii="Times New Roman" w:hAnsi="Times New Roman" w:cs="Times New Roman"/>
              </w:rPr>
              <w:t xml:space="preserve"> Staat en kerk konden het christendom niet overal doordrukken. De heidense Germaanse stammen keerden zich </w:t>
            </w:r>
            <w:r w:rsidRPr="00AD1C53">
              <w:rPr>
                <w:rFonts w:ascii="Times New Roman" w:hAnsi="Times New Roman" w:cs="Times New Roman"/>
                <w:b/>
              </w:rPr>
              <w:t xml:space="preserve">tegen </w:t>
            </w:r>
            <w:r>
              <w:rPr>
                <w:rFonts w:ascii="Times New Roman" w:hAnsi="Times New Roman" w:cs="Times New Roman"/>
              </w:rPr>
              <w:t>het christendom.</w:t>
            </w:r>
          </w:p>
        </w:tc>
      </w:tr>
      <w:tr w:rsidR="009407B9" w:rsidTr="009407B9">
        <w:tc>
          <w:tcPr>
            <w:tcW w:w="9212" w:type="dxa"/>
          </w:tcPr>
          <w:p w:rsidR="009407B9" w:rsidRPr="00AD1C53" w:rsidRDefault="00AD1C53" w:rsidP="00895AA1">
            <w:pPr>
              <w:rPr>
                <w:rFonts w:ascii="Times New Roman" w:hAnsi="Times New Roman" w:cs="Times New Roman"/>
                <w:i/>
              </w:rPr>
            </w:pPr>
            <w:r w:rsidRPr="00AD1C53">
              <w:rPr>
                <w:rFonts w:ascii="Times New Roman" w:hAnsi="Times New Roman" w:cs="Times New Roman"/>
                <w:i/>
              </w:rPr>
              <w:t>Voordelen v/d Germaande koningen die zich bekeerden tot het christendom.</w:t>
            </w:r>
          </w:p>
          <w:p w:rsidR="00AD1C53" w:rsidRDefault="00AD1C53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bekering leverde de koningen nieuwe </w:t>
            </w:r>
            <w:r w:rsidRPr="00AD1C53">
              <w:rPr>
                <w:rFonts w:ascii="Times New Roman" w:hAnsi="Times New Roman" w:cs="Times New Roman"/>
                <w:b/>
              </w:rPr>
              <w:t>prestige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AD1C53" w:rsidRDefault="00AD1C53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(opvolgers v/d christelijke keizers uit de late oudheid)</w:t>
            </w:r>
          </w:p>
          <w:p w:rsidR="00AD1C53" w:rsidRDefault="00AD1C53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</w:t>
            </w:r>
            <w:r w:rsidRPr="00AD1C53">
              <w:rPr>
                <w:rFonts w:ascii="Times New Roman" w:hAnsi="Times New Roman" w:cs="Times New Roman"/>
                <w:b/>
              </w:rPr>
              <w:t>getterde geestelijken</w:t>
            </w:r>
            <w:r>
              <w:rPr>
                <w:rFonts w:ascii="Times New Roman" w:hAnsi="Times New Roman" w:cs="Times New Roman"/>
              </w:rPr>
              <w:t xml:space="preserve"> hielpen hen bij het </w:t>
            </w:r>
            <w:r w:rsidRPr="00AD1C53">
              <w:rPr>
                <w:rFonts w:ascii="Times New Roman" w:hAnsi="Times New Roman" w:cs="Times New Roman"/>
                <w:b/>
              </w:rPr>
              <w:t xml:space="preserve">bestuur </w:t>
            </w:r>
            <w:r>
              <w:rPr>
                <w:rFonts w:ascii="Times New Roman" w:hAnsi="Times New Roman" w:cs="Times New Roman"/>
              </w:rPr>
              <w:t>v/h land.</w:t>
            </w:r>
          </w:p>
        </w:tc>
      </w:tr>
      <w:tr w:rsidR="009407B9" w:rsidTr="009407B9">
        <w:tc>
          <w:tcPr>
            <w:tcW w:w="9212" w:type="dxa"/>
          </w:tcPr>
          <w:p w:rsidR="009407B9" w:rsidRPr="00AD1C53" w:rsidRDefault="00AD1C53" w:rsidP="00895AA1">
            <w:pPr>
              <w:rPr>
                <w:rFonts w:ascii="Times New Roman" w:hAnsi="Times New Roman" w:cs="Times New Roman"/>
                <w:i/>
              </w:rPr>
            </w:pPr>
            <w:r w:rsidRPr="00AD1C53">
              <w:rPr>
                <w:rFonts w:ascii="Times New Roman" w:hAnsi="Times New Roman" w:cs="Times New Roman"/>
                <w:i/>
              </w:rPr>
              <w:t>Voordelen die de kerk had bij de bekering v/d Germaanse koningen.</w:t>
            </w:r>
          </w:p>
          <w:p w:rsidR="00AD1C53" w:rsidRDefault="00AD1C53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kerk werd </w:t>
            </w:r>
            <w:r w:rsidRPr="00AD1C53">
              <w:rPr>
                <w:rFonts w:ascii="Times New Roman" w:hAnsi="Times New Roman" w:cs="Times New Roman"/>
                <w:b/>
              </w:rPr>
              <w:t>rijk</w:t>
            </w:r>
            <w:r>
              <w:rPr>
                <w:rFonts w:ascii="Times New Roman" w:hAnsi="Times New Roman" w:cs="Times New Roman"/>
              </w:rPr>
              <w:t xml:space="preserve"> dankzij </w:t>
            </w:r>
            <w:r w:rsidRPr="00AD1C53">
              <w:rPr>
                <w:rFonts w:ascii="Times New Roman" w:hAnsi="Times New Roman" w:cs="Times New Roman"/>
                <w:b/>
              </w:rPr>
              <w:t>Koninklijke schenkingen</w:t>
            </w:r>
            <w:r>
              <w:rPr>
                <w:rFonts w:ascii="Times New Roman" w:hAnsi="Times New Roman" w:cs="Times New Roman"/>
              </w:rPr>
              <w:t xml:space="preserve">. De geestelijken bepaalden mee het </w:t>
            </w:r>
            <w:r w:rsidRPr="00AD1C53">
              <w:rPr>
                <w:rFonts w:ascii="Times New Roman" w:hAnsi="Times New Roman" w:cs="Times New Roman"/>
                <w:b/>
              </w:rPr>
              <w:t>bestuur v/h land</w:t>
            </w:r>
            <w:r>
              <w:rPr>
                <w:rFonts w:ascii="Times New Roman" w:hAnsi="Times New Roman" w:cs="Times New Roman"/>
              </w:rPr>
              <w:t xml:space="preserve">. De missionarissen kregen de steun v/d </w:t>
            </w:r>
            <w:r w:rsidRPr="00AD1C53">
              <w:rPr>
                <w:rFonts w:ascii="Times New Roman" w:hAnsi="Times New Roman" w:cs="Times New Roman"/>
                <w:b/>
              </w:rPr>
              <w:t>koning</w:t>
            </w:r>
            <w:r>
              <w:rPr>
                <w:rFonts w:ascii="Times New Roman" w:hAnsi="Times New Roman" w:cs="Times New Roman"/>
              </w:rPr>
              <w:t xml:space="preserve"> om de hele bevolking te bekeren.</w:t>
            </w:r>
          </w:p>
        </w:tc>
      </w:tr>
      <w:tr w:rsidR="009407B9" w:rsidTr="009407B9">
        <w:tc>
          <w:tcPr>
            <w:tcW w:w="9212" w:type="dxa"/>
          </w:tcPr>
          <w:p w:rsidR="009407B9" w:rsidRPr="002E49D6" w:rsidRDefault="002E49D6" w:rsidP="00895AA1">
            <w:pPr>
              <w:rPr>
                <w:rFonts w:ascii="Times New Roman" w:hAnsi="Times New Roman" w:cs="Times New Roman"/>
                <w:i/>
              </w:rPr>
            </w:pPr>
            <w:r w:rsidRPr="002E49D6">
              <w:rPr>
                <w:rFonts w:ascii="Times New Roman" w:hAnsi="Times New Roman" w:cs="Times New Roman"/>
                <w:i/>
              </w:rPr>
              <w:t>Wat hield het voor de gewone man in om christen te zijn?</w:t>
            </w:r>
          </w:p>
          <w:p w:rsidR="002E49D6" w:rsidRDefault="002E49D6" w:rsidP="00895AA1">
            <w:pPr>
              <w:rPr>
                <w:rFonts w:ascii="Times New Roman" w:hAnsi="Times New Roman" w:cs="Times New Roman"/>
              </w:rPr>
            </w:pPr>
            <w:r w:rsidRPr="002E49D6">
              <w:rPr>
                <w:rFonts w:ascii="Times New Roman" w:hAnsi="Times New Roman" w:cs="Times New Roman"/>
                <w:b/>
              </w:rPr>
              <w:t>Begrafenis</w:t>
            </w:r>
            <w:r>
              <w:rPr>
                <w:rFonts w:ascii="Times New Roman" w:hAnsi="Times New Roman" w:cs="Times New Roman"/>
              </w:rPr>
              <w:t xml:space="preserve"> en bijwonen v/d </w:t>
            </w:r>
            <w:r w:rsidRPr="002E49D6">
              <w:rPr>
                <w:rFonts w:ascii="Times New Roman" w:hAnsi="Times New Roman" w:cs="Times New Roman"/>
                <w:b/>
              </w:rPr>
              <w:t>zondagsmis.</w:t>
            </w:r>
          </w:p>
        </w:tc>
      </w:tr>
      <w:tr w:rsidR="009407B9" w:rsidTr="009407B9">
        <w:tc>
          <w:tcPr>
            <w:tcW w:w="9212" w:type="dxa"/>
          </w:tcPr>
          <w:p w:rsidR="009407B9" w:rsidRPr="002E49D6" w:rsidRDefault="002E49D6" w:rsidP="00895AA1">
            <w:pPr>
              <w:rPr>
                <w:rFonts w:ascii="Times New Roman" w:hAnsi="Times New Roman" w:cs="Times New Roman"/>
                <w:i/>
              </w:rPr>
            </w:pPr>
            <w:r w:rsidRPr="002E49D6">
              <w:rPr>
                <w:rFonts w:ascii="Times New Roman" w:hAnsi="Times New Roman" w:cs="Times New Roman"/>
                <w:i/>
              </w:rPr>
              <w:t>Wrm bleven de nieuwe christenen hun oude heidense riten uitvoeren?</w:t>
            </w:r>
          </w:p>
          <w:p w:rsidR="002E49D6" w:rsidRDefault="002E49D6" w:rsidP="002E4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 hadden maar ’n oppervlakkige kennis v/d christelijke leer en begrepen de nieuwe riten </w:t>
            </w:r>
            <w:r w:rsidRPr="002E49D6">
              <w:rPr>
                <w:rFonts w:ascii="Times New Roman" w:hAnsi="Times New Roman" w:cs="Times New Roman"/>
                <w:b/>
              </w:rPr>
              <w:t>niet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07B9" w:rsidTr="009407B9">
        <w:tc>
          <w:tcPr>
            <w:tcW w:w="9212" w:type="dxa"/>
          </w:tcPr>
          <w:p w:rsidR="009407B9" w:rsidRPr="002E49D6" w:rsidRDefault="002E49D6" w:rsidP="002E49D6">
            <w:pPr>
              <w:rPr>
                <w:rFonts w:ascii="Times New Roman" w:hAnsi="Times New Roman" w:cs="Times New Roman"/>
                <w:i/>
              </w:rPr>
            </w:pPr>
            <w:r w:rsidRPr="002E49D6">
              <w:rPr>
                <w:rFonts w:ascii="Times New Roman" w:hAnsi="Times New Roman" w:cs="Times New Roman"/>
                <w:i/>
              </w:rPr>
              <w:t>Geef twee vb van heidense riten die in ’n christelijke versie bewaard bleven.</w:t>
            </w:r>
          </w:p>
          <w:p w:rsidR="002E49D6" w:rsidRDefault="002E49D6" w:rsidP="002E49D6">
            <w:pPr>
              <w:rPr>
                <w:rFonts w:ascii="Times New Roman" w:hAnsi="Times New Roman" w:cs="Times New Roman"/>
              </w:rPr>
            </w:pPr>
          </w:p>
          <w:p w:rsidR="002E49D6" w:rsidRPr="002E49D6" w:rsidRDefault="002E49D6" w:rsidP="002E49D6">
            <w:pPr>
              <w:rPr>
                <w:rFonts w:ascii="Times New Roman" w:hAnsi="Times New Roman" w:cs="Times New Roman"/>
                <w:b/>
              </w:rPr>
            </w:pPr>
            <w:r w:rsidRPr="002E49D6">
              <w:rPr>
                <w:rFonts w:ascii="Times New Roman" w:hAnsi="Times New Roman" w:cs="Times New Roman"/>
                <w:b/>
              </w:rPr>
              <w:t xml:space="preserve">Kerstmis </w:t>
            </w:r>
            <w:r w:rsidRPr="002E49D6">
              <w:rPr>
                <w:rFonts w:ascii="Times New Roman" w:hAnsi="Times New Roman" w:cs="Times New Roman"/>
                <w:b/>
              </w:rPr>
              <w:sym w:font="Wingdings" w:char="F0E0"/>
            </w:r>
            <w:r w:rsidRPr="002E49D6">
              <w:rPr>
                <w:rFonts w:ascii="Times New Roman" w:hAnsi="Times New Roman" w:cs="Times New Roman"/>
                <w:b/>
              </w:rPr>
              <w:t xml:space="preserve"> Joelfeest</w:t>
            </w:r>
          </w:p>
          <w:p w:rsidR="002E49D6" w:rsidRDefault="002E49D6" w:rsidP="002E49D6">
            <w:pPr>
              <w:rPr>
                <w:rFonts w:ascii="Times New Roman" w:hAnsi="Times New Roman" w:cs="Times New Roman"/>
              </w:rPr>
            </w:pPr>
            <w:r w:rsidRPr="002E49D6">
              <w:rPr>
                <w:rFonts w:ascii="Times New Roman" w:hAnsi="Times New Roman" w:cs="Times New Roman"/>
                <w:b/>
              </w:rPr>
              <w:t xml:space="preserve">Allerheiligen </w:t>
            </w:r>
            <w:r w:rsidRPr="002E49D6">
              <w:rPr>
                <w:rFonts w:ascii="Times New Roman" w:hAnsi="Times New Roman" w:cs="Times New Roman"/>
                <w:b/>
              </w:rPr>
              <w:sym w:font="Wingdings" w:char="F0E0"/>
            </w:r>
            <w:r w:rsidRPr="002E49D6">
              <w:rPr>
                <w:rFonts w:ascii="Times New Roman" w:hAnsi="Times New Roman" w:cs="Times New Roman"/>
                <w:b/>
              </w:rPr>
              <w:t xml:space="preserve"> Sahmain (Halloween)</w:t>
            </w:r>
          </w:p>
        </w:tc>
      </w:tr>
    </w:tbl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895AA1" w:rsidRPr="00712CCC" w:rsidRDefault="00895AA1" w:rsidP="00895AA1">
      <w:pPr>
        <w:rPr>
          <w:rFonts w:ascii="Times New Roman" w:hAnsi="Times New Roman" w:cs="Times New Roman"/>
        </w:rPr>
      </w:pPr>
    </w:p>
    <w:p w:rsidR="00364797" w:rsidRDefault="00895AA1" w:rsidP="00895AA1">
      <w:pPr>
        <w:tabs>
          <w:tab w:val="left" w:pos="1890"/>
          <w:tab w:val="left" w:pos="6285"/>
        </w:tabs>
      </w:pPr>
      <w:r>
        <w:tab/>
      </w:r>
      <w:r>
        <w:tab/>
      </w:r>
    </w:p>
    <w:p w:rsidR="00895AA1" w:rsidRPr="00895AA1" w:rsidRDefault="00895AA1" w:rsidP="00895AA1">
      <w:pPr>
        <w:tabs>
          <w:tab w:val="left" w:pos="1890"/>
          <w:tab w:val="left" w:pos="6285"/>
        </w:tabs>
      </w:pPr>
    </w:p>
    <w:sectPr w:rsidR="00895AA1" w:rsidRPr="00895AA1" w:rsidSect="003647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81" w:rsidRDefault="003E4381" w:rsidP="00895AA1">
      <w:pPr>
        <w:spacing w:after="0" w:line="240" w:lineRule="auto"/>
      </w:pPr>
      <w:r>
        <w:separator/>
      </w:r>
    </w:p>
  </w:endnote>
  <w:endnote w:type="continuationSeparator" w:id="1">
    <w:p w:rsidR="003E4381" w:rsidRDefault="003E4381" w:rsidP="008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81757"/>
      <w:docPartObj>
        <w:docPartGallery w:val="Page Numbers (Bottom of Page)"/>
        <w:docPartUnique/>
      </w:docPartObj>
    </w:sdtPr>
    <w:sdtContent>
      <w:sdt>
        <w:sdtPr>
          <w:id w:val="483073153"/>
          <w:docPartObj>
            <w:docPartGallery w:val="Page Numbers (Top of Page)"/>
            <w:docPartUnique/>
          </w:docPartObj>
        </w:sdtPr>
        <w:sdtContent>
          <w:p w:rsidR="00AD1C53" w:rsidRDefault="00AD1C53">
            <w:pPr>
              <w:pStyle w:val="Voettekst"/>
              <w:jc w:val="right"/>
            </w:pPr>
            <w:r>
              <w:t>Rein Corselis</w:t>
            </w:r>
            <w:r>
              <w:tab/>
              <w:t>http://tendonsie.be</w:t>
            </w:r>
            <w:r>
              <w:tab/>
              <w:t xml:space="preserve">Pagina </w:t>
            </w:r>
            <w:r w:rsidR="0099263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92631">
              <w:rPr>
                <w:b/>
              </w:rPr>
              <w:fldChar w:fldCharType="separate"/>
            </w:r>
            <w:r w:rsidR="001C72AE">
              <w:rPr>
                <w:b/>
                <w:noProof/>
              </w:rPr>
              <w:t>1</w:t>
            </w:r>
            <w:r w:rsidR="00992631">
              <w:rPr>
                <w:b/>
              </w:rPr>
              <w:fldChar w:fldCharType="end"/>
            </w:r>
            <w:r>
              <w:t xml:space="preserve"> van </w:t>
            </w:r>
            <w:r w:rsidR="0099263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92631">
              <w:rPr>
                <w:b/>
              </w:rPr>
              <w:fldChar w:fldCharType="separate"/>
            </w:r>
            <w:r w:rsidR="001C72AE">
              <w:rPr>
                <w:b/>
                <w:noProof/>
              </w:rPr>
              <w:t>2</w:t>
            </w:r>
            <w:r w:rsidR="00992631">
              <w:rPr>
                <w:b/>
              </w:rPr>
              <w:fldChar w:fldCharType="end"/>
            </w:r>
          </w:p>
        </w:sdtContent>
      </w:sdt>
    </w:sdtContent>
  </w:sdt>
  <w:p w:rsidR="00AD1C53" w:rsidRDefault="00AD1C5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81" w:rsidRDefault="003E4381" w:rsidP="00895AA1">
      <w:pPr>
        <w:spacing w:after="0" w:line="240" w:lineRule="auto"/>
      </w:pPr>
      <w:r>
        <w:separator/>
      </w:r>
    </w:p>
  </w:footnote>
  <w:footnote w:type="continuationSeparator" w:id="1">
    <w:p w:rsidR="003E4381" w:rsidRDefault="003E4381" w:rsidP="008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53" w:rsidRDefault="00AD1C53">
    <w:pPr>
      <w:pStyle w:val="Koptekst"/>
      <w:jc w:val="right"/>
    </w:pPr>
  </w:p>
  <w:p w:rsidR="00AD1C53" w:rsidRPr="00895AA1" w:rsidRDefault="00AD1C53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C53"/>
    <w:rsid w:val="001C72AE"/>
    <w:rsid w:val="001D7762"/>
    <w:rsid w:val="00236F4B"/>
    <w:rsid w:val="002E49D6"/>
    <w:rsid w:val="00364797"/>
    <w:rsid w:val="003E4381"/>
    <w:rsid w:val="004026A9"/>
    <w:rsid w:val="00712CCC"/>
    <w:rsid w:val="00797C29"/>
    <w:rsid w:val="007A5163"/>
    <w:rsid w:val="00826F53"/>
    <w:rsid w:val="00895AA1"/>
    <w:rsid w:val="009407B9"/>
    <w:rsid w:val="00992631"/>
    <w:rsid w:val="00AD1C53"/>
    <w:rsid w:val="00C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7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5AA1"/>
  </w:style>
  <w:style w:type="paragraph" w:styleId="Voettekst">
    <w:name w:val="footer"/>
    <w:basedOn w:val="Standaard"/>
    <w:link w:val="VoettekstChar"/>
    <w:uiPriority w:val="99"/>
    <w:unhideWhenUsed/>
    <w:rsid w:val="0089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5AA1"/>
  </w:style>
  <w:style w:type="character" w:styleId="Hyperlink">
    <w:name w:val="Hyperlink"/>
    <w:basedOn w:val="Standaardalinea-lettertype"/>
    <w:uiPriority w:val="99"/>
    <w:unhideWhenUsed/>
    <w:rsid w:val="00895AA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940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n\Application%20Data\Microsoft\Sjablonen\Word-SjabloonWebsit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Word-SjabloonWebsite</Template>
  <TotalTime>15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</cp:revision>
  <dcterms:created xsi:type="dcterms:W3CDTF">2008-02-24T10:48:00Z</dcterms:created>
  <dcterms:modified xsi:type="dcterms:W3CDTF">2008-02-25T19:06:00Z</dcterms:modified>
</cp:coreProperties>
</file>